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7E" w:rsidRPr="00CB217E" w:rsidRDefault="00CB217E" w:rsidP="00CB217E">
      <w:pPr>
        <w:rPr>
          <w:rFonts w:ascii="Times New Roman" w:eastAsia="Calibri" w:hAnsi="Times New Roman" w:cs="Times New Roman"/>
        </w:rPr>
      </w:pPr>
    </w:p>
    <w:tbl>
      <w:tblPr>
        <w:tblW w:w="10405" w:type="dxa"/>
        <w:tblInd w:w="-875" w:type="dxa"/>
        <w:tblBorders>
          <w:bottom w:val="thickThinSmallGap" w:sz="24" w:space="0" w:color="auto"/>
        </w:tblBorders>
        <w:tblLook w:val="04A0"/>
      </w:tblPr>
      <w:tblGrid>
        <w:gridCol w:w="699"/>
        <w:gridCol w:w="9355"/>
        <w:gridCol w:w="351"/>
      </w:tblGrid>
      <w:tr w:rsidR="00CB217E" w:rsidRPr="00CB217E" w:rsidTr="00CB217E">
        <w:trPr>
          <w:gridAfter w:val="1"/>
          <w:wAfter w:w="351" w:type="dxa"/>
          <w:trHeight w:val="307"/>
        </w:trPr>
        <w:tc>
          <w:tcPr>
            <w:tcW w:w="10054" w:type="dxa"/>
            <w:gridSpan w:val="2"/>
            <w:shd w:val="clear" w:color="auto" w:fill="auto"/>
            <w:noWrap/>
            <w:vAlign w:val="bottom"/>
            <w:hideMark/>
          </w:tcPr>
          <w:p w:rsidR="00CB217E" w:rsidRPr="00CB217E" w:rsidRDefault="00CB217E" w:rsidP="00CB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B217E" w:rsidRPr="00CB217E" w:rsidTr="00CB217E">
        <w:trPr>
          <w:gridAfter w:val="1"/>
          <w:wAfter w:w="351" w:type="dxa"/>
          <w:trHeight w:val="307"/>
        </w:trPr>
        <w:tc>
          <w:tcPr>
            <w:tcW w:w="10054" w:type="dxa"/>
            <w:gridSpan w:val="2"/>
            <w:shd w:val="clear" w:color="auto" w:fill="auto"/>
            <w:noWrap/>
            <w:vAlign w:val="bottom"/>
            <w:hideMark/>
          </w:tcPr>
          <w:p w:rsidR="00CB217E" w:rsidRPr="00CB217E" w:rsidRDefault="00CB217E" w:rsidP="00CB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B217E" w:rsidRPr="00CB217E" w:rsidTr="00CB217E">
        <w:trPr>
          <w:gridAfter w:val="1"/>
          <w:wAfter w:w="351" w:type="dxa"/>
          <w:trHeight w:val="307"/>
        </w:trPr>
        <w:tc>
          <w:tcPr>
            <w:tcW w:w="10054" w:type="dxa"/>
            <w:gridSpan w:val="2"/>
            <w:shd w:val="clear" w:color="auto" w:fill="auto"/>
            <w:noWrap/>
            <w:vAlign w:val="bottom"/>
            <w:hideMark/>
          </w:tcPr>
          <w:p w:rsidR="00CB217E" w:rsidRPr="00CB217E" w:rsidRDefault="00CB217E" w:rsidP="00CB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B217E" w:rsidRPr="00CB217E" w:rsidTr="00CB217E">
        <w:trPr>
          <w:gridAfter w:val="1"/>
          <w:wAfter w:w="351" w:type="dxa"/>
          <w:trHeight w:val="307"/>
        </w:trPr>
        <w:tc>
          <w:tcPr>
            <w:tcW w:w="10054" w:type="dxa"/>
            <w:gridSpan w:val="2"/>
            <w:shd w:val="clear" w:color="auto" w:fill="auto"/>
            <w:noWrap/>
            <w:vAlign w:val="bottom"/>
            <w:hideMark/>
          </w:tcPr>
          <w:p w:rsidR="00CB217E" w:rsidRPr="00CB217E" w:rsidRDefault="00CB217E" w:rsidP="00CB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B217E" w:rsidRPr="00CB217E" w:rsidTr="00CB217E">
        <w:trPr>
          <w:gridBefore w:val="1"/>
          <w:wBefore w:w="699" w:type="dxa"/>
          <w:trHeight w:val="307"/>
        </w:trPr>
        <w:tc>
          <w:tcPr>
            <w:tcW w:w="9706" w:type="dxa"/>
            <w:gridSpan w:val="2"/>
            <w:shd w:val="clear" w:color="auto" w:fill="auto"/>
            <w:noWrap/>
            <w:vAlign w:val="bottom"/>
            <w:hideMark/>
          </w:tcPr>
          <w:p w:rsidR="00CB217E" w:rsidRPr="00CB217E" w:rsidRDefault="00CB217E" w:rsidP="00CB2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B217E" w:rsidRDefault="00CB217E" w:rsidP="00CB21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217E" w:rsidRDefault="00CB217E" w:rsidP="00CB21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21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ПРИКАЗ</w:t>
      </w:r>
    </w:p>
    <w:p w:rsidR="00CB217E" w:rsidRPr="00CB217E" w:rsidRDefault="00F106E4" w:rsidP="00CB21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17E">
        <w:rPr>
          <w:rFonts w:ascii="Times New Roman" w:eastAsia="Calibri" w:hAnsi="Times New Roman" w:cs="Times New Roman"/>
          <w:sz w:val="24"/>
          <w:szCs w:val="24"/>
        </w:rPr>
        <w:t>.         №</w:t>
      </w:r>
      <w:r w:rsidR="001D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D3AFB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AFB">
        <w:rPr>
          <w:rFonts w:ascii="Times New Roman" w:eastAsia="Calibri" w:hAnsi="Times New Roman" w:cs="Times New Roman"/>
          <w:sz w:val="24"/>
          <w:szCs w:val="24"/>
        </w:rPr>
        <w:t>__________</w:t>
      </w:r>
      <w:r w:rsidR="00CB217E" w:rsidRPr="00CB21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B217E">
        <w:rPr>
          <w:rFonts w:ascii="Times New Roman" w:eastAsia="Calibri" w:hAnsi="Times New Roman" w:cs="Times New Roman"/>
          <w:sz w:val="24"/>
          <w:szCs w:val="24"/>
        </w:rPr>
        <w:t>1</w:t>
      </w:r>
      <w:r w:rsidR="001D3AFB">
        <w:rPr>
          <w:rFonts w:ascii="Times New Roman" w:eastAsia="Calibri" w:hAnsi="Times New Roman" w:cs="Times New Roman"/>
          <w:sz w:val="24"/>
          <w:szCs w:val="24"/>
        </w:rPr>
        <w:t>_</w:t>
      </w:r>
      <w:r w:rsidR="00CB217E" w:rsidRPr="00CB217E">
        <w:rPr>
          <w:rFonts w:ascii="Times New Roman" w:eastAsia="Calibri" w:hAnsi="Times New Roman" w:cs="Times New Roman"/>
          <w:sz w:val="24"/>
          <w:szCs w:val="24"/>
        </w:rPr>
        <w:t xml:space="preserve"> г </w:t>
      </w:r>
    </w:p>
    <w:p w:rsidR="00CB217E" w:rsidRDefault="00CB217E" w:rsidP="00795AD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AD4" w:rsidRPr="00F106E4" w:rsidRDefault="00795AD4" w:rsidP="00795AD4">
      <w:pPr>
        <w:jc w:val="center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6C5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</w:t>
      </w:r>
      <w:r w:rsidRPr="006C59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6C5937">
        <w:rPr>
          <w:rFonts w:ascii="Times New Roman" w:hAnsi="Times New Roman" w:cs="Times New Roman"/>
          <w:b/>
          <w:sz w:val="24"/>
          <w:szCs w:val="24"/>
        </w:rPr>
        <w:t xml:space="preserve">Положения  по </w:t>
      </w:r>
      <w:proofErr w:type="spellStart"/>
      <w:r w:rsidRPr="006C5937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C5937">
        <w:rPr>
          <w:rFonts w:ascii="Times New Roman" w:hAnsi="Times New Roman" w:cs="Times New Roman"/>
          <w:b/>
          <w:sz w:val="24"/>
          <w:szCs w:val="24"/>
        </w:rPr>
        <w:t xml:space="preserve"> политике</w:t>
      </w:r>
      <w:r w:rsidR="001D4329">
        <w:rPr>
          <w:rFonts w:ascii="Times New Roman" w:hAnsi="Times New Roman" w:cs="Times New Roman"/>
          <w:b/>
          <w:sz w:val="24"/>
          <w:szCs w:val="24"/>
        </w:rPr>
        <w:t>,</w:t>
      </w:r>
      <w:r w:rsidR="0064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329" w:rsidRPr="00B5668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Положения о конфликте интересов</w:t>
      </w:r>
      <w:r w:rsidR="001D432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,</w:t>
      </w:r>
      <w:r w:rsidR="00641EA3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 </w:t>
      </w:r>
      <w:r w:rsidR="001D4329" w:rsidRPr="00B5668F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Правил обмена деловыми подарками и знаками делового гостеприимства</w:t>
      </w:r>
      <w:r w:rsidR="001D4329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,</w:t>
      </w:r>
      <w:r w:rsidR="00435716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 </w:t>
      </w:r>
      <w:r w:rsidR="001D4329" w:rsidRPr="00F106E4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Кодекс этики и служебного поведения.</w:t>
      </w:r>
    </w:p>
    <w:p w:rsidR="001D4329" w:rsidRPr="001D4329" w:rsidRDefault="001D4329" w:rsidP="001D4329">
      <w:pP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1D3AF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Во исполнение требований законодательства о противодействии коррупции</w:t>
      </w:r>
      <w:r w:rsidR="003103AB">
        <w:rPr>
          <w:rFonts w:ascii="Times New Roman" w:eastAsia="Times New Roman" w:hAnsi="Times New Roman"/>
          <w:color w:val="342E2F"/>
          <w:kern w:val="36"/>
          <w:sz w:val="24"/>
          <w:szCs w:val="24"/>
          <w:lang w:eastAsia="ru-RU"/>
        </w:rPr>
        <w:t xml:space="preserve"> </w:t>
      </w:r>
      <w:r w:rsidRPr="001D4329">
        <w:rPr>
          <w:rFonts w:ascii="Times New Roman" w:eastAsia="Times New Roman" w:hAnsi="Times New Roman"/>
          <w:b/>
          <w:color w:val="342E2F"/>
          <w:kern w:val="36"/>
          <w:sz w:val="24"/>
          <w:szCs w:val="24"/>
          <w:lang w:eastAsia="ru-RU"/>
        </w:rPr>
        <w:t>приказываю:</w:t>
      </w:r>
    </w:p>
    <w:p w:rsidR="00795AD4" w:rsidRPr="00B5668F" w:rsidRDefault="001D4329" w:rsidP="00795AD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Положение </w:t>
      </w:r>
      <w:r w:rsidR="00795AD4" w:rsidRPr="006C5937">
        <w:rPr>
          <w:rFonts w:ascii="Times New Roman" w:eastAsia="Calibri" w:hAnsi="Times New Roman" w:cs="Times New Roman"/>
          <w:sz w:val="24"/>
        </w:rPr>
        <w:t>по антикоррупционной политике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согласно приложению.</w:t>
      </w:r>
    </w:p>
    <w:p w:rsidR="00795AD4" w:rsidRPr="00B5668F" w:rsidRDefault="001D4329" w:rsidP="001D43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1.1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 Положением.</w:t>
      </w:r>
    </w:p>
    <w:p w:rsidR="00795AD4" w:rsidRPr="00B5668F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Положение о конфликте интересов, согласно приложению.</w:t>
      </w:r>
    </w:p>
    <w:p w:rsidR="00795AD4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 Положением.</w:t>
      </w:r>
    </w:p>
    <w:p w:rsidR="00795AD4" w:rsidRPr="00B5668F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Правила обмена деловыми подарками и знаками делового гостеприимства, согласно приложению.</w:t>
      </w:r>
    </w:p>
    <w:p w:rsidR="00795AD4" w:rsidRDefault="00795AD4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</w:t>
      </w:r>
      <w:r w:rsidR="001D4329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Рекомендовать работникам руководствоваться в своей работе данными Правилами.</w:t>
      </w:r>
      <w:bookmarkStart w:id="0" w:name="_GoBack"/>
      <w:bookmarkEnd w:id="0"/>
    </w:p>
    <w:p w:rsidR="001D4329" w:rsidRPr="00B5668F" w:rsidRDefault="001D4329" w:rsidP="001D43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Утвердить </w:t>
      </w:r>
      <w:r w:rsidR="00F106E4" w:rsidRPr="00B601A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Кодекс этики и служебного поведения</w:t>
      </w:r>
      <w:r w:rsidR="001D3AFB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работников, согласно приложению.</w:t>
      </w:r>
    </w:p>
    <w:p w:rsidR="001D4329" w:rsidRDefault="001D4329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4.1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. Рекомендовать работникам руководствоваться в своей работе данными </w:t>
      </w:r>
      <w:r w:rsidR="00F106E4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Кодексом</w:t>
      </w:r>
      <w:r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</w:p>
    <w:p w:rsidR="00795AD4" w:rsidRPr="00B5668F" w:rsidRDefault="001D4329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5. 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Контроль </w:t>
      </w:r>
      <w:r w:rsidR="006403FB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над</w:t>
      </w:r>
      <w:r w:rsidR="00795AD4" w:rsidRPr="00B5668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исполнением настоящего приказа оставляю за собой.</w:t>
      </w:r>
    </w:p>
    <w:p w:rsidR="001D3AFB" w:rsidRDefault="001D3AFB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795AD4" w:rsidRDefault="001D3AFB" w:rsidP="00795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Директор</w:t>
      </w:r>
    </w:p>
    <w:p w:rsidR="00705327" w:rsidRDefault="001D3AFB"/>
    <w:sectPr w:rsidR="00705327" w:rsidSect="00F10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2BF"/>
    <w:rsid w:val="000672BF"/>
    <w:rsid w:val="000A1436"/>
    <w:rsid w:val="000D374E"/>
    <w:rsid w:val="00130393"/>
    <w:rsid w:val="001D3AFB"/>
    <w:rsid w:val="001D4329"/>
    <w:rsid w:val="003103AB"/>
    <w:rsid w:val="00435716"/>
    <w:rsid w:val="005B0D3E"/>
    <w:rsid w:val="006403FB"/>
    <w:rsid w:val="00641EA3"/>
    <w:rsid w:val="006574DC"/>
    <w:rsid w:val="00795AD4"/>
    <w:rsid w:val="009C55B9"/>
    <w:rsid w:val="00AA7CF8"/>
    <w:rsid w:val="00B601A2"/>
    <w:rsid w:val="00B74E1C"/>
    <w:rsid w:val="00C64FCC"/>
    <w:rsid w:val="00CB217E"/>
    <w:rsid w:val="00F106E4"/>
    <w:rsid w:val="00FC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795A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795A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10</cp:revision>
  <dcterms:created xsi:type="dcterms:W3CDTF">2014-09-02T18:15:00Z</dcterms:created>
  <dcterms:modified xsi:type="dcterms:W3CDTF">2017-11-16T23:56:00Z</dcterms:modified>
</cp:coreProperties>
</file>